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02" w:rsidRPr="00522B63" w:rsidRDefault="00A06802" w:rsidP="00E86D74">
      <w:pPr>
        <w:shd w:val="clear" w:color="auto" w:fill="FFFFFF"/>
        <w:spacing w:after="0" w:line="240" w:lineRule="auto"/>
        <w:jc w:val="center"/>
        <w:rPr>
          <w:rStyle w:val="a"/>
          <w:rFonts w:ascii="Times New Roman" w:hAnsi="Times New Roman" w:cs="Times New Roman"/>
          <w:color w:val="auto"/>
          <w:sz w:val="24"/>
          <w:szCs w:val="24"/>
        </w:rPr>
      </w:pPr>
      <w:r w:rsidRPr="00522B63">
        <w:rPr>
          <w:rStyle w:val="a"/>
          <w:rFonts w:ascii="Times New Roman" w:hAnsi="Times New Roman" w:cs="Times New Roman"/>
          <w:color w:val="auto"/>
          <w:sz w:val="24"/>
          <w:szCs w:val="24"/>
        </w:rPr>
        <w:t>Аналитическая записка</w:t>
      </w:r>
    </w:p>
    <w:p w:rsidR="00A06802" w:rsidRPr="00522B63" w:rsidRDefault="00A06802" w:rsidP="00E86D74">
      <w:pPr>
        <w:shd w:val="clear" w:color="auto" w:fill="FFFFFF"/>
        <w:spacing w:after="0" w:line="240" w:lineRule="auto"/>
        <w:jc w:val="center"/>
        <w:rPr>
          <w:rStyle w:val="a"/>
          <w:rFonts w:ascii="Times New Roman" w:hAnsi="Times New Roman" w:cs="Times New Roman"/>
          <w:color w:val="auto"/>
          <w:sz w:val="24"/>
          <w:szCs w:val="24"/>
        </w:rPr>
      </w:pPr>
      <w:r w:rsidRPr="00522B63">
        <w:rPr>
          <w:rStyle w:val="a"/>
          <w:rFonts w:ascii="Times New Roman" w:hAnsi="Times New Roman" w:cs="Times New Roman"/>
          <w:color w:val="auto"/>
          <w:sz w:val="24"/>
          <w:szCs w:val="24"/>
        </w:rPr>
        <w:t>о результатах образовательной и воспитательной деятельности</w:t>
      </w:r>
    </w:p>
    <w:p w:rsidR="00A06802" w:rsidRPr="00522B63" w:rsidRDefault="00A06802" w:rsidP="00E86D74">
      <w:pPr>
        <w:shd w:val="clear" w:color="auto" w:fill="FFFFFF"/>
        <w:spacing w:after="0" w:line="240" w:lineRule="auto"/>
        <w:jc w:val="center"/>
        <w:rPr>
          <w:rStyle w:val="a"/>
          <w:rFonts w:ascii="Times New Roman" w:hAnsi="Times New Roman" w:cs="Times New Roman"/>
          <w:color w:val="auto"/>
          <w:sz w:val="24"/>
          <w:szCs w:val="24"/>
        </w:rPr>
      </w:pPr>
      <w:r w:rsidRPr="00522B63">
        <w:rPr>
          <w:rStyle w:val="a"/>
          <w:rFonts w:ascii="Times New Roman" w:hAnsi="Times New Roman" w:cs="Times New Roman"/>
          <w:color w:val="auto"/>
          <w:sz w:val="24"/>
          <w:szCs w:val="24"/>
        </w:rPr>
        <w:t>Волохиной Татьяны Викторовны,</w:t>
      </w:r>
    </w:p>
    <w:p w:rsidR="00A06802" w:rsidRPr="00522B63" w:rsidRDefault="00A06802" w:rsidP="00E86D74">
      <w:pPr>
        <w:shd w:val="clear" w:color="auto" w:fill="FFFFFF"/>
        <w:spacing w:after="0" w:line="240" w:lineRule="auto"/>
        <w:jc w:val="center"/>
        <w:rPr>
          <w:rStyle w:val="a"/>
          <w:rFonts w:ascii="Times New Roman" w:hAnsi="Times New Roman" w:cs="Times New Roman"/>
          <w:color w:val="auto"/>
          <w:sz w:val="24"/>
          <w:szCs w:val="24"/>
        </w:rPr>
      </w:pPr>
      <w:r w:rsidRPr="00522B63">
        <w:rPr>
          <w:rStyle w:val="a"/>
          <w:rFonts w:ascii="Times New Roman" w:hAnsi="Times New Roman" w:cs="Times New Roman"/>
          <w:color w:val="auto"/>
          <w:sz w:val="24"/>
          <w:szCs w:val="24"/>
        </w:rPr>
        <w:t>учителя русского языка и литературы.</w:t>
      </w:r>
    </w:p>
    <w:p w:rsidR="00A06802" w:rsidRPr="00522B63" w:rsidRDefault="00A06802" w:rsidP="00E86D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2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участника муниципального конкурса профессионального мастерства «Профессионал»  в номинации «Учитель года» </w:t>
      </w:r>
    </w:p>
    <w:p w:rsidR="00A06802" w:rsidRPr="00522B63" w:rsidRDefault="00A06802" w:rsidP="00E86D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2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Качканарском городском округе в 2016 году</w:t>
      </w:r>
    </w:p>
    <w:p w:rsidR="00A06802" w:rsidRPr="00522B63" w:rsidRDefault="00A06802" w:rsidP="00E86D74">
      <w:pPr>
        <w:shd w:val="clear" w:color="auto" w:fill="FFFFFF"/>
        <w:spacing w:after="0" w:line="240" w:lineRule="auto"/>
        <w:jc w:val="center"/>
        <w:rPr>
          <w:rStyle w:val="a"/>
          <w:rFonts w:ascii="Times New Roman" w:hAnsi="Times New Roman" w:cs="Times New Roman"/>
          <w:color w:val="auto"/>
          <w:sz w:val="24"/>
          <w:szCs w:val="24"/>
        </w:rPr>
      </w:pPr>
    </w:p>
    <w:p w:rsidR="00A06802" w:rsidRPr="00522B63" w:rsidRDefault="00A06802" w:rsidP="00E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B63">
        <w:rPr>
          <w:rFonts w:ascii="Times New Roman" w:hAnsi="Times New Roman" w:cs="Times New Roman"/>
          <w:sz w:val="24"/>
          <w:szCs w:val="24"/>
        </w:rPr>
        <w:t>Осуществляя образовательную деятельность, веду мониторинг по различным направлениям профессиональной деятельности.</w:t>
      </w:r>
    </w:p>
    <w:p w:rsidR="00A06802" w:rsidRPr="00522B63" w:rsidRDefault="00A06802" w:rsidP="00E86D74">
      <w:pPr>
        <w:pStyle w:val="ListParagraph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22B63">
        <w:rPr>
          <w:rFonts w:ascii="Times New Roman" w:hAnsi="Times New Roman" w:cs="Times New Roman"/>
          <w:i/>
          <w:iCs/>
          <w:sz w:val="20"/>
          <w:szCs w:val="20"/>
        </w:rPr>
        <w:t>Таблица 1. Мониторинг успеваемости, качества, обученности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8"/>
        <w:gridCol w:w="3034"/>
        <w:gridCol w:w="1598"/>
        <w:gridCol w:w="1773"/>
        <w:gridCol w:w="1877"/>
      </w:tblGrid>
      <w:tr w:rsidR="00A06802" w:rsidRPr="00522B63">
        <w:tc>
          <w:tcPr>
            <w:tcW w:w="1288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3034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598" w:type="dxa"/>
          </w:tcPr>
          <w:p w:rsidR="00A06802" w:rsidRPr="0020045D" w:rsidRDefault="00A06802" w:rsidP="0020045D">
            <w:pPr>
              <w:pStyle w:val="ListParagraph"/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Входная диагностика, 2014 г.</w:t>
            </w:r>
          </w:p>
        </w:tc>
        <w:tc>
          <w:tcPr>
            <w:tcW w:w="1773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Итоги 2014-15 уч. г.</w:t>
            </w:r>
          </w:p>
        </w:tc>
        <w:tc>
          <w:tcPr>
            <w:tcW w:w="1877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200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полугодие 2015-16 уч.г.</w:t>
            </w:r>
          </w:p>
        </w:tc>
      </w:tr>
      <w:tr w:rsidR="00A06802" w:rsidRPr="00522B63">
        <w:tc>
          <w:tcPr>
            <w:tcW w:w="1288" w:type="dxa"/>
            <w:vMerge w:val="restart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034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Уровень успеваемости</w:t>
            </w:r>
          </w:p>
        </w:tc>
        <w:tc>
          <w:tcPr>
            <w:tcW w:w="1598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1773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77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6802" w:rsidRPr="00522B63">
        <w:tc>
          <w:tcPr>
            <w:tcW w:w="1288" w:type="dxa"/>
            <w:vMerge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Уровень качества (% «4» и «5»)</w:t>
            </w:r>
          </w:p>
        </w:tc>
        <w:tc>
          <w:tcPr>
            <w:tcW w:w="1598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1773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877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A06802" w:rsidRPr="00522B63">
        <w:tc>
          <w:tcPr>
            <w:tcW w:w="1288" w:type="dxa"/>
            <w:vMerge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Уровень обученности (методика Симонова)</w:t>
            </w:r>
          </w:p>
        </w:tc>
        <w:tc>
          <w:tcPr>
            <w:tcW w:w="1598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1773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877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A06802" w:rsidRPr="00522B63">
        <w:tc>
          <w:tcPr>
            <w:tcW w:w="1288" w:type="dxa"/>
            <w:vMerge w:val="restart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3034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Уровень успеваемости</w:t>
            </w:r>
          </w:p>
        </w:tc>
        <w:tc>
          <w:tcPr>
            <w:tcW w:w="1598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773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77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6802" w:rsidRPr="00522B63">
        <w:tc>
          <w:tcPr>
            <w:tcW w:w="1288" w:type="dxa"/>
            <w:vMerge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Уровень качества (% «4» и «5»)</w:t>
            </w:r>
          </w:p>
        </w:tc>
        <w:tc>
          <w:tcPr>
            <w:tcW w:w="1598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773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877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A06802" w:rsidRPr="00522B63">
        <w:tc>
          <w:tcPr>
            <w:tcW w:w="1288" w:type="dxa"/>
            <w:vMerge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Уровень обученности (методика Симонова)</w:t>
            </w:r>
          </w:p>
        </w:tc>
        <w:tc>
          <w:tcPr>
            <w:tcW w:w="1598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773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877" w:type="dxa"/>
          </w:tcPr>
          <w:p w:rsidR="00A06802" w:rsidRPr="0020045D" w:rsidRDefault="00A06802" w:rsidP="0020045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5D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</w:tbl>
    <w:p w:rsidR="00A06802" w:rsidRPr="00522B63" w:rsidRDefault="00A06802" w:rsidP="00E86D74">
      <w:pPr>
        <w:pStyle w:val="ListParagraph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A06802" w:rsidRPr="00522B63" w:rsidRDefault="00A06802" w:rsidP="00E86D74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B63">
        <w:rPr>
          <w:rFonts w:ascii="Times New Roman" w:hAnsi="Times New Roman" w:cs="Times New Roman"/>
          <w:sz w:val="24"/>
          <w:szCs w:val="24"/>
          <w:lang w:eastAsia="ru-RU"/>
        </w:rPr>
        <w:tab/>
        <w:t>В</w:t>
      </w:r>
      <w:r w:rsidRPr="00522B63">
        <w:rPr>
          <w:rFonts w:ascii="Times New Roman" w:hAnsi="Times New Roman" w:cs="Times New Roman"/>
          <w:sz w:val="24"/>
          <w:szCs w:val="24"/>
        </w:rPr>
        <w:t xml:space="preserve"> течение полутора лет моей работы в школе успеваемость учащихся по русскому языку и литературе составляет 100%</w:t>
      </w:r>
      <w:r w:rsidRPr="00522B63">
        <w:rPr>
          <w:rFonts w:ascii="Times New Roman" w:hAnsi="Times New Roman" w:cs="Times New Roman"/>
          <w:sz w:val="24"/>
          <w:szCs w:val="24"/>
          <w:lang w:eastAsia="ru-RU"/>
        </w:rPr>
        <w:t>, отмечается положительная динамика уровня качества: по русскому языку – увеличился на 22%, по литературе – на 13%; уровня обученности: по русскому языку – увеличился на 21%, по литературе – на 13%.В 2015- 2016учебном году 3 моих ученицы выбрали литературу для прохождения  государственной итоговой аттестации  за курс основного общего и среднего общего образования.  (2 чел. – ОГЭ по литературе, 1 чел. –ЕГЭ по литературе).</w:t>
      </w:r>
    </w:p>
    <w:p w:rsidR="00A06802" w:rsidRPr="00522B63" w:rsidRDefault="00A06802" w:rsidP="00E86D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63">
        <w:rPr>
          <w:rFonts w:ascii="Times New Roman" w:hAnsi="Times New Roman" w:cs="Times New Roman"/>
          <w:sz w:val="24"/>
          <w:szCs w:val="24"/>
        </w:rPr>
        <w:tab/>
        <w:t>Ежегодно мои ученики участвуют во Всероссийской олимпиаде школьников:</w:t>
      </w:r>
    </w:p>
    <w:p w:rsidR="00A06802" w:rsidRPr="00522B63" w:rsidRDefault="00A06802" w:rsidP="00E86D74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B63">
        <w:rPr>
          <w:rFonts w:ascii="Times New Roman" w:hAnsi="Times New Roman" w:cs="Times New Roman"/>
          <w:sz w:val="24"/>
          <w:szCs w:val="24"/>
        </w:rPr>
        <w:t>- по русскому языку: 2014-15учебный год- призёр муниципального этапа;</w:t>
      </w:r>
    </w:p>
    <w:p w:rsidR="00A06802" w:rsidRPr="00522B63" w:rsidRDefault="00A06802" w:rsidP="00E86D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63">
        <w:rPr>
          <w:rFonts w:ascii="Times New Roman" w:hAnsi="Times New Roman" w:cs="Times New Roman"/>
          <w:sz w:val="24"/>
          <w:szCs w:val="24"/>
        </w:rPr>
        <w:t>- по литературе:2014-15 учебный год – 3 призёра муниципального этапа.</w:t>
      </w:r>
    </w:p>
    <w:p w:rsidR="00A06802" w:rsidRPr="00522B63" w:rsidRDefault="00A06802" w:rsidP="00E86D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63">
        <w:rPr>
          <w:rFonts w:ascii="Times New Roman" w:hAnsi="Times New Roman" w:cs="Times New Roman"/>
          <w:sz w:val="24"/>
          <w:szCs w:val="24"/>
        </w:rPr>
        <w:tab/>
        <w:t xml:space="preserve">С 2014 года мои ученики участвуют в Международной Олимпиаде по основам наук по русскому языку и литературе </w:t>
      </w:r>
      <w:r w:rsidRPr="00522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(в 2014/15 уч. гг. – 13 чел; в 2015/16 уч. гг. – 17 чел.),</w:t>
      </w:r>
      <w:r w:rsidRPr="00522B63">
        <w:rPr>
          <w:rFonts w:ascii="Times New Roman" w:hAnsi="Times New Roman" w:cs="Times New Roman"/>
          <w:sz w:val="24"/>
          <w:szCs w:val="24"/>
        </w:rPr>
        <w:t xml:space="preserve"> в 2015 г. – 1 дипломант финального этапа по русскому языку.</w:t>
      </w:r>
    </w:p>
    <w:p w:rsidR="00A06802" w:rsidRPr="00522B63" w:rsidRDefault="00A06802" w:rsidP="00E86D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B63">
        <w:rPr>
          <w:rFonts w:ascii="Times New Roman" w:hAnsi="Times New Roman" w:cs="Times New Roman"/>
          <w:sz w:val="24"/>
          <w:szCs w:val="24"/>
        </w:rPr>
        <w:tab/>
        <w:t xml:space="preserve">В 2015 году  ученики, которых я обучаю,25 чел.  приняли участие (в </w:t>
      </w:r>
      <w:r w:rsidRPr="00522B6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Международной игре-конкурсе по русскому языкознанию для школьников</w:t>
      </w:r>
      <w:r w:rsidRPr="00522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«Русский медвежонок», ученик 5 класса, набрав 110 баллов, занял 33 место в регионе.</w:t>
      </w:r>
    </w:p>
    <w:p w:rsidR="00A06802" w:rsidRPr="00522B63" w:rsidRDefault="00A06802" w:rsidP="00E86D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>В ноябре 2015 прошёл муниципальный тур Открытой Всероссийской интеллектуальной олимпиады «Наше наследие». Из 5 участников муниципального тура - 2 дипломанта второй степени, 1 дипломант третьей степени.</w:t>
      </w:r>
    </w:p>
    <w:p w:rsidR="00A06802" w:rsidRPr="00522B63" w:rsidRDefault="00A06802" w:rsidP="00E86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802" w:rsidRPr="00522B63" w:rsidRDefault="00A06802" w:rsidP="00E86D7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Style w:val="FontStyle26"/>
          <w:i/>
          <w:iCs/>
          <w:sz w:val="24"/>
          <w:szCs w:val="24"/>
        </w:rPr>
      </w:pPr>
      <w:r w:rsidRPr="00522B63">
        <w:rPr>
          <w:rStyle w:val="FontStyle26"/>
          <w:i/>
          <w:iCs/>
          <w:sz w:val="24"/>
          <w:szCs w:val="24"/>
        </w:rPr>
        <w:t>Динамика воспитательной работы за последние 3 года</w:t>
      </w:r>
    </w:p>
    <w:p w:rsidR="00A06802" w:rsidRPr="00522B63" w:rsidRDefault="00A06802" w:rsidP="00E86D74">
      <w:pPr>
        <w:pStyle w:val="Heading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22B63">
        <w:rPr>
          <w:rStyle w:val="FontStyle26"/>
          <w:b w:val="0"/>
          <w:bCs w:val="0"/>
          <w:sz w:val="24"/>
          <w:szCs w:val="24"/>
        </w:rPr>
        <w:tab/>
        <w:t>2011-2014 учебный год  я  работала преподавателем русского языка и литературы в</w:t>
      </w:r>
      <w:r w:rsidRPr="00522B63">
        <w:rPr>
          <w:b w:val="0"/>
          <w:bCs w:val="0"/>
          <w:sz w:val="24"/>
          <w:szCs w:val="24"/>
        </w:rPr>
        <w:t xml:space="preserve">ГАП ОУ СО «Ирбитский политехникум», являлась куратором учебной группы БД-102 (Банковское дело). </w:t>
      </w:r>
      <w:r>
        <w:rPr>
          <w:b w:val="0"/>
          <w:bCs w:val="0"/>
          <w:sz w:val="24"/>
          <w:szCs w:val="24"/>
        </w:rPr>
        <w:t xml:space="preserve">В группе была действующая модель самоуправления (староста, физрук, «художники», культ-организатор), студенты моей группы  были членами Совета студенческого самоуправления техникума. </w:t>
      </w:r>
      <w:r w:rsidRPr="00522B63">
        <w:rPr>
          <w:b w:val="0"/>
          <w:bCs w:val="0"/>
          <w:sz w:val="24"/>
          <w:szCs w:val="24"/>
        </w:rPr>
        <w:t>Студенты моей группы активно участвовали в различных мероприятиях, акциях, проводимых в Политехникуме и на уровне города (Международная миротворческая акция «Гирлянда дружбы» , 2013 г. – участие; конкурс на лучшую антинаркотическую листовку, 2013 г. – победитель; муниципальный конкурс «Лучшие парни города И» - 2 место; акция «10 000 добрых дел», 2013 г.; акция «День Влюблённых», 2014 г.; Общероссийская добровольческая акция «Весенняя неделя добра», 2014 г. – участие</w:t>
      </w:r>
      <w:r>
        <w:rPr>
          <w:b w:val="0"/>
          <w:bCs w:val="0"/>
          <w:sz w:val="24"/>
          <w:szCs w:val="24"/>
        </w:rPr>
        <w:t>, «Песня Победы», «Поздравь ветерана»</w:t>
      </w:r>
      <w:r w:rsidRPr="00522B63">
        <w:rPr>
          <w:b w:val="0"/>
          <w:bCs w:val="0"/>
          <w:sz w:val="24"/>
          <w:szCs w:val="24"/>
        </w:rPr>
        <w:t>).</w:t>
      </w:r>
    </w:p>
    <w:p w:rsidR="00A06802" w:rsidRPr="00522B63" w:rsidRDefault="00A06802" w:rsidP="00E86D74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22B63">
        <w:rPr>
          <w:b w:val="0"/>
          <w:bCs w:val="0"/>
          <w:sz w:val="24"/>
          <w:szCs w:val="24"/>
        </w:rPr>
        <w:t xml:space="preserve">    В 2012-2013 учебном году запущен совместный с преподавателем-филологом долгосрочный проект «Фестиваль художественного слова «Поэтические вёрсты» (</w:t>
      </w:r>
      <w:hyperlink r:id="rId7" w:history="1">
        <w:r w:rsidRPr="00E57785">
          <w:rPr>
            <w:rStyle w:val="Hyperlink"/>
            <w:b w:val="0"/>
            <w:bCs w:val="0"/>
            <w:color w:val="4F6228"/>
            <w:sz w:val="24"/>
            <w:szCs w:val="24"/>
          </w:rPr>
          <w:t>http://ipt66.ru/about/news/5</w:t>
        </w:r>
      </w:hyperlink>
      <w:r w:rsidRPr="00522B63">
        <w:rPr>
          <w:b w:val="0"/>
          <w:bCs w:val="0"/>
          <w:sz w:val="24"/>
          <w:szCs w:val="24"/>
        </w:rPr>
        <w:t xml:space="preserve">, </w:t>
      </w:r>
      <w:hyperlink r:id="rId8" w:history="1">
        <w:r w:rsidRPr="003C7B80">
          <w:rPr>
            <w:rStyle w:val="Hyperlink"/>
            <w:b w:val="0"/>
            <w:bCs w:val="0"/>
            <w:sz w:val="24"/>
            <w:szCs w:val="24"/>
          </w:rPr>
          <w:t>http://ipt66.ru/about/news/35</w:t>
        </w:r>
      </w:hyperlink>
      <w:r w:rsidRPr="00522B63">
        <w:rPr>
          <w:b w:val="0"/>
          <w:bCs w:val="0"/>
          <w:sz w:val="24"/>
          <w:szCs w:val="24"/>
        </w:rPr>
        <w:t xml:space="preserve">- </w:t>
      </w:r>
      <w:r w:rsidRPr="00522B63">
        <w:rPr>
          <w:b w:val="0"/>
          <w:bCs w:val="0"/>
          <w:i/>
          <w:iCs/>
          <w:sz w:val="24"/>
          <w:szCs w:val="24"/>
        </w:rPr>
        <w:t>ссылки на заметки о мероприятии на официальном сайте Политехникума</w:t>
      </w:r>
      <w:r w:rsidRPr="00522B63">
        <w:rPr>
          <w:b w:val="0"/>
          <w:bCs w:val="0"/>
          <w:sz w:val="24"/>
          <w:szCs w:val="24"/>
        </w:rPr>
        <w:t>). В марте 2014 г. в стенах Политехникума прошёл первый Окружной Фестиваль художественного слова «Поэтические вёрсты».</w:t>
      </w:r>
    </w:p>
    <w:p w:rsidR="00A06802" w:rsidRPr="00522B63" w:rsidRDefault="00A06802" w:rsidP="00E86D74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22B63">
        <w:rPr>
          <w:b w:val="0"/>
          <w:bCs w:val="0"/>
          <w:sz w:val="24"/>
          <w:szCs w:val="24"/>
        </w:rPr>
        <w:t xml:space="preserve">     В ноябре 2013 г. состоялся «Турнир риторов» (</w:t>
      </w:r>
      <w:hyperlink r:id="rId9" w:history="1">
        <w:r w:rsidRPr="00E57785">
          <w:rPr>
            <w:rStyle w:val="Hyperlink"/>
            <w:b w:val="0"/>
            <w:bCs w:val="0"/>
            <w:color w:val="4F6228"/>
            <w:sz w:val="24"/>
            <w:szCs w:val="24"/>
          </w:rPr>
          <w:t>http://ipt66.ru/about/news/38</w:t>
        </w:r>
      </w:hyperlink>
      <w:r w:rsidRPr="00522B63">
        <w:rPr>
          <w:b w:val="0"/>
          <w:bCs w:val="0"/>
          <w:sz w:val="24"/>
          <w:szCs w:val="24"/>
        </w:rPr>
        <w:t xml:space="preserve"> - </w:t>
      </w:r>
      <w:r w:rsidRPr="00522B63">
        <w:rPr>
          <w:b w:val="0"/>
          <w:bCs w:val="0"/>
          <w:i/>
          <w:iCs/>
          <w:sz w:val="24"/>
          <w:szCs w:val="24"/>
        </w:rPr>
        <w:t>ссылка на заметку о мероприятии на официальном сайте Политехникума</w:t>
      </w:r>
      <w:r w:rsidRPr="00522B63">
        <w:rPr>
          <w:b w:val="0"/>
          <w:bCs w:val="0"/>
          <w:sz w:val="24"/>
          <w:szCs w:val="24"/>
        </w:rPr>
        <w:t>) – 2 победителя.</w:t>
      </w:r>
    </w:p>
    <w:p w:rsidR="00A06802" w:rsidRPr="00522B63" w:rsidRDefault="00A06802" w:rsidP="00E86D74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22B63">
        <w:rPr>
          <w:b w:val="0"/>
          <w:bCs w:val="0"/>
          <w:sz w:val="24"/>
          <w:szCs w:val="24"/>
        </w:rPr>
        <w:t xml:space="preserve">     В мае 2014 года  в Политехникуме прошли «Дни славянской письменности», в рамках которых положено начало «Летописи ИПТ» (</w:t>
      </w:r>
      <w:hyperlink r:id="rId10" w:history="1">
        <w:r w:rsidRPr="00E57785">
          <w:rPr>
            <w:rStyle w:val="Hyperlink"/>
            <w:b w:val="0"/>
            <w:bCs w:val="0"/>
            <w:color w:val="4F6228"/>
            <w:sz w:val="24"/>
            <w:szCs w:val="24"/>
          </w:rPr>
          <w:t>http://ipt66.</w:t>
        </w:r>
        <w:bookmarkStart w:id="0" w:name="_GoBack"/>
        <w:bookmarkEnd w:id="0"/>
        <w:r w:rsidRPr="00E57785">
          <w:rPr>
            <w:rStyle w:val="Hyperlink"/>
            <w:b w:val="0"/>
            <w:bCs w:val="0"/>
            <w:color w:val="4F6228"/>
            <w:sz w:val="24"/>
            <w:szCs w:val="24"/>
          </w:rPr>
          <w:t>ru/about/news/64</w:t>
        </w:r>
      </w:hyperlink>
      <w:r w:rsidRPr="00522B63">
        <w:rPr>
          <w:b w:val="0"/>
          <w:bCs w:val="0"/>
          <w:sz w:val="24"/>
          <w:szCs w:val="24"/>
        </w:rPr>
        <w:t xml:space="preserve"> -</w:t>
      </w:r>
      <w:r w:rsidRPr="00522B63">
        <w:rPr>
          <w:b w:val="0"/>
          <w:bCs w:val="0"/>
          <w:i/>
          <w:iCs/>
          <w:sz w:val="24"/>
          <w:szCs w:val="24"/>
        </w:rPr>
        <w:t>ссылка на заметку о мероприятии на официальном сайте Политехникума</w:t>
      </w:r>
      <w:r w:rsidRPr="00522B63">
        <w:rPr>
          <w:b w:val="0"/>
          <w:bCs w:val="0"/>
          <w:sz w:val="24"/>
          <w:szCs w:val="24"/>
        </w:rPr>
        <w:t>)</w:t>
      </w:r>
    </w:p>
    <w:p w:rsidR="00A06802" w:rsidRDefault="00A06802" w:rsidP="00E86D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63">
        <w:rPr>
          <w:rFonts w:ascii="Times New Roman" w:hAnsi="Times New Roman" w:cs="Times New Roman"/>
          <w:sz w:val="24"/>
          <w:szCs w:val="24"/>
        </w:rPr>
        <w:t xml:space="preserve">     Вернувшись в Качканар в 2014 г., устроилась учителем русского языка и литературы в родную школу № 3. Классного руководства пока  нет, поэтому воспитательной работой занимаюсь  в рамках внеурочной деятельности по предметам русский язык и 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B63">
        <w:rPr>
          <w:rFonts w:ascii="Times New Roman" w:hAnsi="Times New Roman" w:cs="Times New Roman"/>
          <w:sz w:val="24"/>
          <w:szCs w:val="24"/>
        </w:rPr>
        <w:t>В 2014 г. с ученицей 10 класса  участвовали в региональном конкурсе эссе «Моя будущая профессия»; в мае 2015 г. ученица 5 класса заняла 2 место в номинации «Книгооткрыватели» в муниципальном конкурсе «Качканар-читающий - 2015»; 9 октября 2015 г. – участвовали в областной акции «День чтения»; 17 октября 2015 г. – 2 команды одиннадцатиклассников участвовали в Муниципальной интеллектуальной игре «Дневной дозор» по мотивам книги Ф. Т. Селянина «Дневник Первостроителя» - команда школы под моим руководством победила в игре – 1 место; 20 ноября 2015 г. – КВН-поздравление с Юбилеем городской библиотеки им. Ф. Т. Селянина.</w:t>
      </w:r>
    </w:p>
    <w:p w:rsidR="00A06802" w:rsidRPr="00522B63" w:rsidRDefault="00A06802" w:rsidP="00E86D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Второй год участвую в подготовке и проведении «Декады русского языка и литературы» в школе. В рамках Декады учащимися была составлена «Азбука России», написано сочинение «На одну букву», Составлены и разгаданы ребусы по литературным произведениям; мною был проведён открытый урок-викторина по литературе в 6 классе «В мире русской литературы».</w:t>
      </w:r>
    </w:p>
    <w:p w:rsidR="00A06802" w:rsidRPr="00522B63" w:rsidRDefault="00A06802" w:rsidP="00E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802" w:rsidRPr="00522B63" w:rsidRDefault="00A06802" w:rsidP="00E86D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2B63">
        <w:rPr>
          <w:rFonts w:ascii="Times New Roman" w:hAnsi="Times New Roman" w:cs="Times New Roman"/>
          <w:i/>
          <w:iCs/>
          <w:sz w:val="24"/>
          <w:szCs w:val="24"/>
        </w:rPr>
        <w:t>Опыт применения инновационных методов в педагогической работе</w:t>
      </w:r>
    </w:p>
    <w:p w:rsidR="00A06802" w:rsidRPr="00522B63" w:rsidRDefault="00A06802" w:rsidP="00E86D74">
      <w:pPr>
        <w:shd w:val="clear" w:color="auto" w:fill="FFFFFF"/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22B63">
        <w:rPr>
          <w:rFonts w:ascii="Times New Roman" w:hAnsi="Times New Roman" w:cs="Times New Roman"/>
          <w:sz w:val="24"/>
          <w:szCs w:val="24"/>
          <w:lang w:eastAsia="ru-RU"/>
        </w:rPr>
        <w:t xml:space="preserve">Второй год работаю по ФГОС второго поколения (5,6 класс). Содержание нового стандарта ориентировано в первую очередь на формирование определённой языковой и духовной культуры школьников. Русский язык представлен в нём не только 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перечнем дидактических единиц, отражающих устройство языка, но и тех дидактических единиц, которые обеспечивают речевую деятельность. Одной из главных идей федерального компонента государственного образовательного стандарта по русскому языку является интенсивное речевое и интеллектуальное развитие учащихся на всех ступенях</w:t>
      </w:r>
      <w:r w:rsidRPr="00522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Данная проблема актуальна и обусловлена необходимостью развития речи школьников, формирования языковой и коммуникативной компетенций учащихся в процессе работы по обогащению грамматического строя их речи, развитию коммуникативных умений и навыков в области построения и языкового оформления сочинения.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Работа над текстом (текстовая деятельность) при этом становится средством речевого развития учащихся.</w:t>
      </w:r>
      <w:r w:rsidRPr="00522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Для жизни, деятельности человека</w:t>
      </w:r>
      <w:r w:rsidRPr="00522B6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важно не наличие у него накоплений впрок, запаса какого - то внутреннего багажа всего усвоенного, а проявление и возможность использовать то, что есть, то есть не структурные, а функциональные, деятельностные качества. Иными словами, школа должна ребёнка: «научить учиться», «научить жить», «научить жить вместе», «научить работать и зарабатывать» (из доклада ЮНЕСКО «В новое тысячелетие»). </w:t>
      </w:r>
    </w:p>
    <w:p w:rsidR="00A06802" w:rsidRPr="00522B63" w:rsidRDefault="00A06802" w:rsidP="00E86D74">
      <w:pPr>
        <w:shd w:val="clear" w:color="auto" w:fill="FFFFFF"/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Применение коммуникативной компетенции на уроках русского языка создаёт условия для развития интеллектуальной, творчески одарённой, нравственной личности, способной к общению в любом культурном пространстве. Важнейшую роль в формировании УУД  играет работа с текстом.</w:t>
      </w:r>
      <w:r w:rsidRPr="00522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2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 чтения по праву считается фундаментом всего образования. Полноценное чтение – сложный и многогранный процесс, предполагающий решение таких познавательных и коммуникативных задач, как понимание (общее, полное и критическое), поиск конкретной информации, самоконтроль, восстановление широкого контекста, интерпретация, комментирование текста и многое другое. Я стараюсь 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организовать планомерную, интересную, работу с текстом, которая должна формировать мыслящую, грамотную, творческую, подлинно культурно компетентную личность. На своих уроках русского языка и литературы я использую следующие приёмы работы с текстом: приём</w:t>
      </w:r>
      <w:r w:rsidRPr="00522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составления</w:t>
      </w:r>
      <w:r w:rsidRPr="00522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плана</w:t>
      </w:r>
      <w:r w:rsidRPr="00522B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22B63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</w:t>
      </w:r>
      <w:r w:rsidRPr="00522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составления граф-схемы</w:t>
      </w:r>
      <w:r w:rsidRPr="00522B63">
        <w:t xml:space="preserve">, </w:t>
      </w:r>
      <w:r w:rsidRPr="00522B63">
        <w:rPr>
          <w:rFonts w:ascii="Times New Roman" w:hAnsi="Times New Roman" w:cs="Times New Roman"/>
          <w:sz w:val="24"/>
          <w:szCs w:val="24"/>
        </w:rPr>
        <w:t>п</w:t>
      </w:r>
      <w:r w:rsidRPr="00522B63">
        <w:rPr>
          <w:rFonts w:ascii="Times New Roman" w:hAnsi="Times New Roman" w:cs="Times New Roman"/>
          <w:sz w:val="24"/>
          <w:szCs w:val="24"/>
          <w:shd w:val="clear" w:color="auto" w:fill="FFFFFF"/>
        </w:rPr>
        <w:t>риём</w:t>
      </w:r>
      <w:r w:rsidRPr="00522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тезирования</w:t>
      </w:r>
      <w:r w:rsidRPr="00522B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22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приём составления 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сводной таблицы,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</w:t>
      </w:r>
      <w:r w:rsidRPr="00522B63">
        <w:rPr>
          <w:rFonts w:ascii="Times New Roman" w:hAnsi="Times New Roman" w:cs="Times New Roman"/>
          <w:sz w:val="24"/>
          <w:szCs w:val="24"/>
          <w:shd w:val="clear" w:color="auto" w:fill="FFFFFF"/>
        </w:rPr>
        <w:t>риём</w:t>
      </w:r>
      <w:r w:rsidRPr="00522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комментирования</w:t>
      </w:r>
      <w:r w:rsidRPr="00522B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22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2B63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предмет «Литература» имеет особое значение для формирования морально-ценностной позиции учащихся. Поэтому очень важно специально организовать ориентацию учащихся на поступок героя и его нравственное содержание. Для формирования коммуникативных УУД использую приёмы, направленные на осмысление содержания текста:</w:t>
      </w:r>
      <w:r w:rsidRPr="00522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«Чтение с остановками», «Чтение с пометками», «Составление кластера», «Составление пирамиды», а также дискуссии, групповую форму работы, проектную и исследовательскую деятельность. </w:t>
      </w:r>
    </w:p>
    <w:p w:rsidR="00A06802" w:rsidRPr="00522B63" w:rsidRDefault="00A06802" w:rsidP="00E86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Считаю важным не предлагать на уроках новый материал в готовом виде. Приглашаю учащихся понаблюдать, сравнить, выявить закономерность и на этом основании сделать свое открытие нового.</w:t>
      </w:r>
      <w:r w:rsidRPr="00522B6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22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Применение коммуникативной компетенции на уроках русского языка и литературы создаёт условия для развития интеллектуальной, творчески одарённой, нравственной личности, способной к общению в любом культурном пространстве</w:t>
      </w:r>
      <w:r w:rsidRPr="00522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522B6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Без развития коммуникативной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522B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компетенции не может быть конкурентоспособной, толерантной личности, потому что, начиная со среднего звена, с простого (языковой анализ текста) и заканчивая в старших классах лингвистическим анализом или интерпретацией текста, анализом сюжета, у учащихся формируются практические навыки</w:t>
      </w:r>
    </w:p>
    <w:p w:rsidR="00A06802" w:rsidRPr="00522B63" w:rsidRDefault="00A06802" w:rsidP="00E86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B63">
        <w:rPr>
          <w:rFonts w:ascii="Times New Roman" w:hAnsi="Times New Roman" w:cs="Times New Roman"/>
          <w:sz w:val="24"/>
          <w:szCs w:val="24"/>
          <w:lang w:eastAsia="ru-RU"/>
        </w:rPr>
        <w:t>В сво</w:t>
      </w:r>
      <w:r w:rsidRPr="00522B63">
        <w:rPr>
          <w:rFonts w:ascii="Times New Roman" w:hAnsi="Times New Roman" w:cs="Times New Roman"/>
          <w:sz w:val="24"/>
          <w:szCs w:val="24"/>
        </w:rPr>
        <w:t>ей работе систематически применяю разные технологии или их элементы: технологию смыслового чтения (приём «Пирамида, составление мета-словаря»);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B63">
        <w:rPr>
          <w:rFonts w:ascii="Times New Roman" w:hAnsi="Times New Roman" w:cs="Times New Roman"/>
          <w:sz w:val="24"/>
          <w:szCs w:val="24"/>
        </w:rPr>
        <w:t>технологию проблемного обучения (вызов активной поисковой деятельности в процессе решения проблемно-познавательных задач);технологию развивающего обучения (задания с неопределенной постановкой вопроса), технологию развития критического мышления («Инсерт», «Ключевые слова», «Кластер», «Верите ли вы»), технологию учебной дискуссии («Круглый стол», «Диспут» «Мозговой штурм»), метод проектов (на уроках и во внеурочной деятельности (участие в школьном и  муниципальном этапах НПК).Подготовка проекта и его защита – это неоценимый опыт по организации исследовательской деятельности, средство развития критического мышления, формирования умений  аргументировать свою точку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B63">
        <w:rPr>
          <w:rFonts w:ascii="Times New Roman" w:hAnsi="Times New Roman" w:cs="Times New Roman"/>
          <w:sz w:val="24"/>
          <w:szCs w:val="24"/>
        </w:rPr>
        <w:t xml:space="preserve">умений вести научную дискуссию).Результаты достижений моих учеников подтверждают эффективность используемых мною технологий.  </w:t>
      </w:r>
    </w:p>
    <w:p w:rsidR="00A06802" w:rsidRPr="00522B63" w:rsidRDefault="00A06802" w:rsidP="00E86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B63">
        <w:rPr>
          <w:rFonts w:ascii="Times New Roman" w:hAnsi="Times New Roman" w:cs="Times New Roman"/>
          <w:sz w:val="24"/>
          <w:szCs w:val="24"/>
        </w:rPr>
        <w:t xml:space="preserve">Мой рабочий кабинет оборудован в соответствии с требованиями ФГОС: интерактивная доска, проектор, принтер, сканер; наглядные пособия (таблицы, схемы) по русскому языку и литературе, программно-методическое обеспечение. Уверенно владею информационными технологиями, не только использую готовые цифровые образовательные ресурсы, но и сама разрабатываю мультимедийные уроки. </w:t>
      </w:r>
    </w:p>
    <w:p w:rsidR="00A06802" w:rsidRDefault="00A06802" w:rsidP="00E86D74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B63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внеурочной деятельности разработала и реализую программы элективных курсов «Занимательная орфография» (5 класс), «Занимательная грамматика» (6-7 классы), «Сочинение: секреты и законы мастерства» (10-11 классы).</w:t>
      </w:r>
      <w:r w:rsidRPr="00522B63">
        <w:rPr>
          <w:rFonts w:ascii="Times New Roman" w:hAnsi="Times New Roman" w:cs="Times New Roman"/>
          <w:sz w:val="24"/>
          <w:szCs w:val="24"/>
        </w:rPr>
        <w:t>Занятия по программам данных курсов позволяют сориентировать учащихся на выбор углубленного изучения предметов гуманитарного цикла.</w:t>
      </w:r>
    </w:p>
    <w:p w:rsidR="00A06802" w:rsidRDefault="00A06802" w:rsidP="00E86D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самообразования, над которой я сейчас работаю, – «Развитие речевой культуры учащихся на уроках русского языка и литературы».</w:t>
      </w:r>
    </w:p>
    <w:p w:rsidR="00A06802" w:rsidRDefault="00A06802" w:rsidP="00E86D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живом языке народа отражается вся его жизнь, история его материальной и духовной культуры Слово, речь – показатель общей культуры человека, его интеллекта, его речевой культуры. Вот почему овладение культурой речи, её совершенствование особенно активно начинается и продолжается в школьные годы. Культура речи – </w:t>
      </w:r>
    </w:p>
    <w:p w:rsidR="00A06802" w:rsidRPr="00A27607" w:rsidRDefault="00A06802" w:rsidP="00E86D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2760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7pt">
            <v:imagedata r:id="rId11" o:title=""/>
          </v:shape>
        </w:pict>
      </w:r>
    </w:p>
    <w:sectPr w:rsidR="00A06802" w:rsidRPr="00A27607" w:rsidSect="00DA0957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02" w:rsidRDefault="00A06802" w:rsidP="008E7FAA">
      <w:pPr>
        <w:spacing w:after="0" w:line="240" w:lineRule="auto"/>
      </w:pPr>
      <w:r>
        <w:separator/>
      </w:r>
    </w:p>
  </w:endnote>
  <w:endnote w:type="continuationSeparator" w:id="1">
    <w:p w:rsidR="00A06802" w:rsidRDefault="00A06802" w:rsidP="008E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02" w:rsidRDefault="00A06802" w:rsidP="00DA0957">
    <w:pPr>
      <w:pStyle w:val="Footer"/>
      <w:jc w:val="center"/>
      <w:rPr>
        <w:rFonts w:ascii="Times New Roman" w:hAnsi="Times New Roman" w:cs="Times New Roman"/>
      </w:rPr>
    </w:pPr>
  </w:p>
  <w:p w:rsidR="00A06802" w:rsidRPr="00DA0957" w:rsidRDefault="00A06802" w:rsidP="008E7FA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Волохина Т.В.</w:t>
    </w:r>
    <w:r w:rsidRPr="00BD335F">
      <w:rPr>
        <w:rFonts w:ascii="Times New Roman" w:hAnsi="Times New Roman" w:cs="Times New Roman"/>
      </w:rPr>
      <w:t xml:space="preserve"> МОУ «Средняя</w:t>
    </w:r>
    <w:r>
      <w:rPr>
        <w:rFonts w:ascii="Times New Roman" w:hAnsi="Times New Roman" w:cs="Times New Roman"/>
      </w:rPr>
      <w:t xml:space="preserve"> общеобразовательная школа №3»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02" w:rsidRDefault="00A06802" w:rsidP="008E7FAA">
      <w:pPr>
        <w:spacing w:after="0" w:line="240" w:lineRule="auto"/>
      </w:pPr>
      <w:r>
        <w:separator/>
      </w:r>
    </w:p>
  </w:footnote>
  <w:footnote w:type="continuationSeparator" w:id="1">
    <w:p w:rsidR="00A06802" w:rsidRDefault="00A06802" w:rsidP="008E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4199"/>
    <w:multiLevelType w:val="hybridMultilevel"/>
    <w:tmpl w:val="DF42A84C"/>
    <w:lvl w:ilvl="0" w:tplc="E4902AFE">
      <w:start w:val="2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AA"/>
    <w:rsid w:val="00024111"/>
    <w:rsid w:val="000F5A93"/>
    <w:rsid w:val="00192C43"/>
    <w:rsid w:val="001C0C99"/>
    <w:rsid w:val="0020045D"/>
    <w:rsid w:val="00255999"/>
    <w:rsid w:val="00297FEC"/>
    <w:rsid w:val="002E6783"/>
    <w:rsid w:val="00370A73"/>
    <w:rsid w:val="00376B33"/>
    <w:rsid w:val="003C7B80"/>
    <w:rsid w:val="00422C0A"/>
    <w:rsid w:val="00522B63"/>
    <w:rsid w:val="00596B55"/>
    <w:rsid w:val="005A1DED"/>
    <w:rsid w:val="005D2AFE"/>
    <w:rsid w:val="00653CDD"/>
    <w:rsid w:val="007E7758"/>
    <w:rsid w:val="007F4D1E"/>
    <w:rsid w:val="00896D4C"/>
    <w:rsid w:val="008C1D5E"/>
    <w:rsid w:val="008E7FAA"/>
    <w:rsid w:val="00A06802"/>
    <w:rsid w:val="00A138F8"/>
    <w:rsid w:val="00A27607"/>
    <w:rsid w:val="00A332F2"/>
    <w:rsid w:val="00A34EED"/>
    <w:rsid w:val="00B05A3E"/>
    <w:rsid w:val="00BD335F"/>
    <w:rsid w:val="00C85784"/>
    <w:rsid w:val="00D36AF1"/>
    <w:rsid w:val="00DA0957"/>
    <w:rsid w:val="00E10B7E"/>
    <w:rsid w:val="00E54390"/>
    <w:rsid w:val="00E57785"/>
    <w:rsid w:val="00E86D74"/>
    <w:rsid w:val="00F8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A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D2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D2AF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8E7FAA"/>
    <w:rPr>
      <w:color w:val="4ABB2B"/>
      <w:u w:val="single"/>
    </w:rPr>
  </w:style>
  <w:style w:type="paragraph" w:styleId="ListParagraph">
    <w:name w:val="List Paragraph"/>
    <w:basedOn w:val="Normal"/>
    <w:uiPriority w:val="99"/>
    <w:qFormat/>
    <w:rsid w:val="008E7FAA"/>
    <w:pPr>
      <w:ind w:left="720"/>
    </w:pPr>
  </w:style>
  <w:style w:type="character" w:customStyle="1" w:styleId="a">
    <w:name w:val="Цветовое выделение"/>
    <w:uiPriority w:val="99"/>
    <w:rsid w:val="008E7FAA"/>
    <w:rPr>
      <w:b/>
      <w:bCs/>
      <w:color w:val="000080"/>
    </w:rPr>
  </w:style>
  <w:style w:type="paragraph" w:styleId="Footer">
    <w:name w:val="footer"/>
    <w:basedOn w:val="Normal"/>
    <w:link w:val="FooterChar"/>
    <w:uiPriority w:val="99"/>
    <w:rsid w:val="008E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FAA"/>
    <w:rPr>
      <w:rFonts w:ascii="Calibri" w:eastAsia="Times New Roman" w:hAnsi="Calibri" w:cs="Calibri"/>
    </w:rPr>
  </w:style>
  <w:style w:type="paragraph" w:customStyle="1" w:styleId="WW-">
    <w:name w:val="WW-Базовый"/>
    <w:uiPriority w:val="99"/>
    <w:rsid w:val="008E7FAA"/>
    <w:pPr>
      <w:tabs>
        <w:tab w:val="left" w:pos="709"/>
      </w:tabs>
      <w:suppressAutoHyphens/>
      <w:spacing w:after="200" w:line="276" w:lineRule="atLeast"/>
    </w:pPr>
    <w:rPr>
      <w:rFonts w:cs="Calibri"/>
      <w:lang w:eastAsia="ar-SA"/>
    </w:rPr>
  </w:style>
  <w:style w:type="character" w:customStyle="1" w:styleId="FontStyle26">
    <w:name w:val="Font Style26"/>
    <w:basedOn w:val="DefaultParagraphFont"/>
    <w:uiPriority w:val="99"/>
    <w:rsid w:val="008E7FAA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8E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FAA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8E7F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D2AFE"/>
  </w:style>
  <w:style w:type="paragraph" w:styleId="NoSpacing">
    <w:name w:val="No Spacing"/>
    <w:uiPriority w:val="99"/>
    <w:qFormat/>
    <w:rsid w:val="007F4D1E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522B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8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D7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0F5A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t66.ru/about/news/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t66.ru/about/news/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ipt66.ru/about/news/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t66.ru/about/news/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4</Pages>
  <Words>1671</Words>
  <Characters>9526</Characters>
  <Application>Microsoft Office Outlook</Application>
  <DocSecurity>0</DocSecurity>
  <Lines>0</Lines>
  <Paragraphs>0</Paragraphs>
  <ScaleCrop>false</ScaleCrop>
  <Company>3school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каб26</dc:creator>
  <cp:keywords/>
  <dc:description/>
  <cp:lastModifiedBy>u11</cp:lastModifiedBy>
  <cp:revision>20</cp:revision>
  <cp:lastPrinted>2016-02-01T04:55:00Z</cp:lastPrinted>
  <dcterms:created xsi:type="dcterms:W3CDTF">2016-01-27T05:35:00Z</dcterms:created>
  <dcterms:modified xsi:type="dcterms:W3CDTF">2016-02-01T04:13:00Z</dcterms:modified>
</cp:coreProperties>
</file>